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4A0" w:firstRow="1" w:lastRow="0" w:firstColumn="1" w:lastColumn="0" w:noHBand="0" w:noVBand="1"/>
      </w:tblPr>
      <w:tblGrid>
        <w:gridCol w:w="4077"/>
        <w:gridCol w:w="1151"/>
        <w:gridCol w:w="1117"/>
        <w:gridCol w:w="3261"/>
      </w:tblGrid>
      <w:tr w:rsidR="00870987" w:rsidRPr="00870987" w:rsidTr="008A5D38">
        <w:tc>
          <w:tcPr>
            <w:tcW w:w="9606" w:type="dxa"/>
            <w:gridSpan w:val="4"/>
            <w:hideMark/>
          </w:tcPr>
          <w:p w:rsidR="00870987" w:rsidRPr="00870987" w:rsidRDefault="00870987" w:rsidP="00870987">
            <w:pPr>
              <w:keepNext/>
              <w:spacing w:before="240" w:after="60"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0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ТЕРРИТОРИАЛЬНАЯ ИЗБИРАТЕЛЬНАЯ КОМИССИЯ</w:t>
            </w:r>
          </w:p>
          <w:p w:rsidR="00870987" w:rsidRPr="00870987" w:rsidRDefault="00870987" w:rsidP="00870987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09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ЧАПЛЫГИНСКОГО РАЙОНА</w:t>
            </w:r>
          </w:p>
        </w:tc>
      </w:tr>
      <w:tr w:rsidR="00870987" w:rsidRPr="00870987" w:rsidTr="008A5D38">
        <w:tc>
          <w:tcPr>
            <w:tcW w:w="9606" w:type="dxa"/>
            <w:gridSpan w:val="4"/>
            <w:hideMark/>
          </w:tcPr>
          <w:p w:rsidR="00870987" w:rsidRPr="00870987" w:rsidRDefault="00870987" w:rsidP="008709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0987" w:rsidRPr="00870987" w:rsidTr="008A5D38">
        <w:tc>
          <w:tcPr>
            <w:tcW w:w="9606" w:type="dxa"/>
            <w:gridSpan w:val="4"/>
            <w:hideMark/>
          </w:tcPr>
          <w:p w:rsidR="00870987" w:rsidRPr="00870987" w:rsidRDefault="00870987" w:rsidP="00870987">
            <w:pPr>
              <w:keepNext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70987" w:rsidRPr="00870987" w:rsidRDefault="00870987" w:rsidP="00870987">
            <w:pPr>
              <w:keepNext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8709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870987" w:rsidRPr="00870987" w:rsidTr="008A5D38">
        <w:tc>
          <w:tcPr>
            <w:tcW w:w="5228" w:type="dxa"/>
            <w:gridSpan w:val="2"/>
          </w:tcPr>
          <w:p w:rsidR="00870987" w:rsidRPr="00870987" w:rsidRDefault="00870987" w:rsidP="00870987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378" w:type="dxa"/>
            <w:gridSpan w:val="2"/>
          </w:tcPr>
          <w:p w:rsidR="00870987" w:rsidRPr="00870987" w:rsidRDefault="00870987" w:rsidP="00870987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870987" w:rsidRPr="00870987" w:rsidTr="008A5D38">
        <w:tc>
          <w:tcPr>
            <w:tcW w:w="5228" w:type="dxa"/>
            <w:gridSpan w:val="2"/>
            <w:hideMark/>
          </w:tcPr>
          <w:p w:rsidR="00870987" w:rsidRPr="00870987" w:rsidRDefault="00762488" w:rsidP="00AB09CD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53A2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</w:t>
            </w:r>
            <w:r w:rsidR="00870987" w:rsidRPr="00870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10.2025</w:t>
            </w:r>
            <w:r w:rsidR="00870987" w:rsidRPr="00870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378" w:type="dxa"/>
            <w:gridSpan w:val="2"/>
            <w:hideMark/>
          </w:tcPr>
          <w:p w:rsidR="00870987" w:rsidRPr="00870987" w:rsidRDefault="00870987" w:rsidP="00AB09CD">
            <w:pPr>
              <w:tabs>
                <w:tab w:val="left" w:pos="4128"/>
              </w:tabs>
              <w:snapToGrid w:val="0"/>
              <w:spacing w:after="0" w:line="276" w:lineRule="auto"/>
              <w:ind w:right="459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70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№ </w:t>
            </w:r>
            <w:r w:rsidR="0076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  <w:r w:rsidR="00EE00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76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</w:t>
            </w:r>
          </w:p>
        </w:tc>
      </w:tr>
      <w:tr w:rsidR="00870987" w:rsidRPr="00870987" w:rsidTr="008A5D38">
        <w:trPr>
          <w:gridAfter w:val="1"/>
          <w:wAfter w:w="3261" w:type="dxa"/>
        </w:trPr>
        <w:tc>
          <w:tcPr>
            <w:tcW w:w="4077" w:type="dxa"/>
          </w:tcPr>
          <w:p w:rsidR="00870987" w:rsidRPr="00870987" w:rsidRDefault="00870987" w:rsidP="00870987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870987" w:rsidRPr="00870987" w:rsidRDefault="00870987" w:rsidP="00870987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  <w:lang w:eastAsia="ru-RU"/>
              </w:rPr>
            </w:pPr>
          </w:p>
        </w:tc>
      </w:tr>
      <w:tr w:rsidR="00870987" w:rsidRPr="00870987" w:rsidTr="008A5D38">
        <w:trPr>
          <w:gridAfter w:val="1"/>
          <w:wAfter w:w="3261" w:type="dxa"/>
        </w:trPr>
        <w:tc>
          <w:tcPr>
            <w:tcW w:w="4077" w:type="dxa"/>
          </w:tcPr>
          <w:p w:rsidR="00870987" w:rsidRPr="00870987" w:rsidRDefault="00870987" w:rsidP="00870987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hideMark/>
          </w:tcPr>
          <w:p w:rsidR="00870987" w:rsidRPr="00870987" w:rsidRDefault="00870987" w:rsidP="00870987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70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 Чаплыгин</w:t>
            </w:r>
          </w:p>
        </w:tc>
      </w:tr>
    </w:tbl>
    <w:p w:rsidR="00870987" w:rsidRPr="00870987" w:rsidRDefault="00870987" w:rsidP="00870987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</w:p>
    <w:p w:rsidR="00870987" w:rsidRPr="00870987" w:rsidRDefault="00870987" w:rsidP="0087098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0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представлении к поощрению </w:t>
      </w:r>
      <w:r w:rsidRPr="00870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благодарственным письмом</w:t>
      </w:r>
    </w:p>
    <w:p w:rsidR="00870987" w:rsidRPr="00870987" w:rsidRDefault="00870987" w:rsidP="0087098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0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избирательной комиссии Липецкой области</w:t>
      </w:r>
    </w:p>
    <w:p w:rsidR="00870987" w:rsidRPr="00870987" w:rsidRDefault="00870987" w:rsidP="0087098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70987" w:rsidRPr="00870987" w:rsidRDefault="00870987" w:rsidP="0087098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 CYR" w:eastAsia="Times New Roman" w:hAnsi="Times New Roman CYR" w:cs="Times New Roman"/>
          <w:b/>
          <w:color w:val="000000"/>
          <w:kern w:val="28"/>
          <w:sz w:val="28"/>
          <w:szCs w:val="28"/>
          <w:lang w:eastAsia="ru-RU"/>
        </w:rPr>
      </w:pPr>
      <w:r w:rsidRPr="0087098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За успешную работу по подготовке и проведению избирательных кампаний в Липецкой области территориальная избирательная комиссия Чаплыгинского района постановляет:</w:t>
      </w:r>
    </w:p>
    <w:p w:rsidR="00870987" w:rsidRPr="00870987" w:rsidRDefault="00870987" w:rsidP="00870987">
      <w:pPr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98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Представить к поощрению благодарственным письмом избирательной комиссии Липецкой области: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3119"/>
        <w:gridCol w:w="5522"/>
      </w:tblGrid>
      <w:tr w:rsidR="00870987" w:rsidTr="00E2485E">
        <w:tc>
          <w:tcPr>
            <w:tcW w:w="704" w:type="dxa"/>
          </w:tcPr>
          <w:p w:rsidR="00870987" w:rsidRPr="00870987" w:rsidRDefault="008709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70987" w:rsidRDefault="00870987"/>
        </w:tc>
        <w:tc>
          <w:tcPr>
            <w:tcW w:w="5522" w:type="dxa"/>
          </w:tcPr>
          <w:p w:rsidR="00870987" w:rsidRDefault="00870987"/>
        </w:tc>
      </w:tr>
      <w:tr w:rsidR="00870987" w:rsidTr="00E2485E">
        <w:tc>
          <w:tcPr>
            <w:tcW w:w="704" w:type="dxa"/>
          </w:tcPr>
          <w:p w:rsidR="00870987" w:rsidRPr="00775B49" w:rsidRDefault="00870987" w:rsidP="00870987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9" w:type="dxa"/>
          </w:tcPr>
          <w:p w:rsidR="00870987" w:rsidRPr="00775B49" w:rsidRDefault="00762488" w:rsidP="0087098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Кротика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Владимира Анатольевича</w:t>
            </w:r>
          </w:p>
        </w:tc>
        <w:tc>
          <w:tcPr>
            <w:tcW w:w="5522" w:type="dxa"/>
          </w:tcPr>
          <w:p w:rsidR="00E2485E" w:rsidRDefault="00762488" w:rsidP="007624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члена территориальной</w:t>
            </w:r>
            <w:r w:rsidR="00870987" w:rsidRPr="00775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избирательной комиссии Чаплыгинского района </w:t>
            </w:r>
          </w:p>
          <w:p w:rsidR="00762488" w:rsidRPr="00775B49" w:rsidRDefault="00762488" w:rsidP="007624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62488" w:rsidRDefault="00762488" w:rsidP="00E2485E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2485E" w:rsidRPr="00E2485E" w:rsidRDefault="00E2485E" w:rsidP="00E2485E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2485E">
        <w:rPr>
          <w:rFonts w:ascii="Times New Roman" w:eastAsia="Times New Roman" w:hAnsi="Times New Roman" w:cs="Times New Roman"/>
          <w:sz w:val="28"/>
          <w:szCs w:val="20"/>
          <w:lang w:eastAsia="ru-RU"/>
        </w:rPr>
        <w:t>2. Направить настоящее постановление в избирательную комиссию Липецкой области.</w:t>
      </w:r>
    </w:p>
    <w:tbl>
      <w:tblPr>
        <w:tblpPr w:leftFromText="180" w:rightFromText="180" w:vertAnchor="text" w:horzAnchor="margin" w:tblpY="297"/>
        <w:tblW w:w="9828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2873"/>
      </w:tblGrid>
      <w:tr w:rsidR="00E2485E" w:rsidRPr="00E2485E" w:rsidTr="008A5D38">
        <w:tc>
          <w:tcPr>
            <w:tcW w:w="4685" w:type="dxa"/>
          </w:tcPr>
          <w:p w:rsidR="00E2485E" w:rsidRPr="00E2485E" w:rsidRDefault="00E2485E" w:rsidP="00E2485E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2485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ПРЕДСЕДАТЕЛЬ ТЕРРИТОРИАЛЬНОЙ</w:t>
            </w:r>
          </w:p>
          <w:p w:rsidR="00E2485E" w:rsidRPr="00E2485E" w:rsidRDefault="00E2485E" w:rsidP="00E2485E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2485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ИЗБИРАТЕЛЬНОЙ КОМИССИИ</w:t>
            </w:r>
          </w:p>
          <w:p w:rsidR="00E2485E" w:rsidRPr="00E2485E" w:rsidRDefault="00E2485E" w:rsidP="00E2485E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2485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:rsidR="00E2485E" w:rsidRPr="00E2485E" w:rsidRDefault="00E2485E" w:rsidP="00E2485E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73" w:type="dxa"/>
            <w:vAlign w:val="bottom"/>
            <w:hideMark/>
          </w:tcPr>
          <w:p w:rsidR="00E2485E" w:rsidRPr="00E2485E" w:rsidRDefault="00E2485E" w:rsidP="00E2485E">
            <w:pPr>
              <w:keepNext/>
              <w:spacing w:before="240" w:after="240" w:line="240" w:lineRule="auto"/>
              <w:ind w:left="-446"/>
              <w:jc w:val="center"/>
              <w:outlineLvl w:val="0"/>
              <w:rPr>
                <w:rFonts w:ascii="Times New Roman" w:eastAsia="Times New Roman" w:hAnsi="Times New Roman" w:cs="Times New Roman"/>
                <w:b/>
                <w:iCs/>
                <w:kern w:val="32"/>
                <w:sz w:val="26"/>
                <w:szCs w:val="26"/>
                <w:lang w:eastAsia="ru-RU"/>
              </w:rPr>
            </w:pPr>
            <w:r w:rsidRPr="00E2485E">
              <w:rPr>
                <w:rFonts w:ascii="Times New Roman" w:eastAsia="Times New Roman" w:hAnsi="Times New Roman" w:cs="Times New Roman"/>
                <w:b/>
                <w:iCs/>
                <w:kern w:val="32"/>
                <w:sz w:val="26"/>
                <w:szCs w:val="26"/>
                <w:lang w:eastAsia="ru-RU"/>
              </w:rPr>
              <w:t>Д.Н. АНДРЕЕВА</w:t>
            </w:r>
          </w:p>
        </w:tc>
      </w:tr>
      <w:tr w:rsidR="00E2485E" w:rsidRPr="00E2485E" w:rsidTr="008A5D38">
        <w:tc>
          <w:tcPr>
            <w:tcW w:w="4685" w:type="dxa"/>
          </w:tcPr>
          <w:p w:rsidR="00E2485E" w:rsidRPr="00E2485E" w:rsidRDefault="00E2485E" w:rsidP="00E2485E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70" w:type="dxa"/>
          </w:tcPr>
          <w:p w:rsidR="00E2485E" w:rsidRPr="00E2485E" w:rsidRDefault="00E2485E" w:rsidP="00E2485E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73" w:type="dxa"/>
          </w:tcPr>
          <w:p w:rsidR="00E2485E" w:rsidRPr="00E2485E" w:rsidRDefault="00E2485E" w:rsidP="00E2485E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2485E" w:rsidRPr="00E2485E" w:rsidTr="008A5D38">
        <w:tc>
          <w:tcPr>
            <w:tcW w:w="4685" w:type="dxa"/>
            <w:hideMark/>
          </w:tcPr>
          <w:p w:rsidR="00E2485E" w:rsidRPr="00E2485E" w:rsidRDefault="00E2485E" w:rsidP="00E2485E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2485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СЕКРЕТАРЬ ТЕРРИТОРИАЛЬНОЙ</w:t>
            </w:r>
          </w:p>
          <w:p w:rsidR="00E2485E" w:rsidRPr="00E2485E" w:rsidRDefault="00E2485E" w:rsidP="00E2485E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2485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ИЗБИРАТЕЛЬНОЙ КОМИССИИ </w:t>
            </w:r>
          </w:p>
          <w:p w:rsidR="00E2485E" w:rsidRPr="00E2485E" w:rsidRDefault="00E2485E" w:rsidP="00E2485E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2485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ЧАПЛЫГИНСКОГО РАЙОНА</w:t>
            </w:r>
          </w:p>
        </w:tc>
        <w:tc>
          <w:tcPr>
            <w:tcW w:w="2270" w:type="dxa"/>
          </w:tcPr>
          <w:p w:rsidR="00E2485E" w:rsidRPr="00E2485E" w:rsidRDefault="00E2485E" w:rsidP="00E2485E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73" w:type="dxa"/>
            <w:vAlign w:val="bottom"/>
          </w:tcPr>
          <w:p w:rsidR="00E2485E" w:rsidRPr="00E2485E" w:rsidRDefault="00E2485E" w:rsidP="00E2485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2485E" w:rsidRPr="00E2485E" w:rsidRDefault="00E2485E" w:rsidP="00E2485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485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О.А. ГАУХИНА</w:t>
            </w:r>
          </w:p>
        </w:tc>
      </w:tr>
    </w:tbl>
    <w:p w:rsidR="008A5D38" w:rsidRDefault="008A5D38"/>
    <w:p w:rsidR="00C13B69" w:rsidRDefault="00C13B69"/>
    <w:p w:rsidR="00C13B69" w:rsidRDefault="00C13B69"/>
    <w:p w:rsidR="00C13B69" w:rsidRDefault="00C13B69"/>
    <w:p w:rsidR="00C13B69" w:rsidRDefault="00C13B69"/>
    <w:p w:rsidR="00C13B69" w:rsidRDefault="00C13B69"/>
    <w:p w:rsidR="00C13B69" w:rsidRDefault="00C13B69"/>
    <w:p w:rsidR="00C13B69" w:rsidRDefault="00C13B69"/>
    <w:p w:rsidR="00C13B69" w:rsidRDefault="00C13B69"/>
    <w:p w:rsidR="00C13B69" w:rsidRDefault="00C13B69"/>
    <w:p w:rsidR="00C13B69" w:rsidRDefault="00C13B69"/>
    <w:p w:rsidR="00C13B69" w:rsidRPr="00C13B69" w:rsidRDefault="00C13B69" w:rsidP="00C13B69">
      <w:pPr>
        <w:keepNext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13B69">
        <w:rPr>
          <w:rFonts w:ascii="Times New Roman" w:eastAsia="Times New Roman" w:hAnsi="Times New Roman" w:cs="Times New Roman"/>
          <w:sz w:val="28"/>
          <w:szCs w:val="20"/>
          <w:lang w:eastAsia="ru-RU"/>
        </w:rPr>
        <w:t>В избирательную комиссию</w:t>
      </w:r>
    </w:p>
    <w:p w:rsidR="0048415C" w:rsidRPr="004561A9" w:rsidRDefault="00C13B69" w:rsidP="004561A9">
      <w:pPr>
        <w:keepNext/>
        <w:spacing w:after="0" w:line="240" w:lineRule="auto"/>
        <w:ind w:left="630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13B69">
        <w:rPr>
          <w:rFonts w:ascii="Times New Roman" w:eastAsia="Times New Roman" w:hAnsi="Times New Roman" w:cs="Times New Roman"/>
          <w:sz w:val="28"/>
          <w:szCs w:val="20"/>
          <w:lang w:eastAsia="ru-RU"/>
        </w:rPr>
        <w:t>Липецкой области</w:t>
      </w:r>
    </w:p>
    <w:p w:rsidR="009A3DF0" w:rsidRPr="00C13B69" w:rsidRDefault="009A3DF0" w:rsidP="009A3DF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3DF0" w:rsidRPr="00C13B69" w:rsidRDefault="009A3DF0" w:rsidP="009A3DF0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B69">
        <w:rPr>
          <w:rFonts w:ascii="Times New Roman" w:hAnsi="Times New Roman" w:cs="Times New Roman"/>
          <w:b/>
          <w:sz w:val="28"/>
          <w:szCs w:val="28"/>
        </w:rPr>
        <w:t>ПРЕДСТАВЛЕНИЕ</w:t>
      </w:r>
    </w:p>
    <w:p w:rsidR="009A3DF0" w:rsidRPr="00C13B69" w:rsidRDefault="009A3DF0" w:rsidP="009A3DF0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B69">
        <w:rPr>
          <w:rFonts w:ascii="Times New Roman" w:hAnsi="Times New Roman" w:cs="Times New Roman"/>
          <w:b/>
          <w:sz w:val="28"/>
          <w:szCs w:val="28"/>
        </w:rPr>
        <w:t>к поощрению благодарственным письмом</w:t>
      </w:r>
    </w:p>
    <w:p w:rsidR="009A3DF0" w:rsidRPr="00C13B69" w:rsidRDefault="009A3DF0" w:rsidP="009A3DF0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B69">
        <w:rPr>
          <w:rFonts w:ascii="Times New Roman" w:hAnsi="Times New Roman" w:cs="Times New Roman"/>
          <w:b/>
          <w:sz w:val="28"/>
          <w:szCs w:val="28"/>
        </w:rPr>
        <w:t>избирательной комиссии Липецкой области</w:t>
      </w:r>
    </w:p>
    <w:p w:rsidR="009A3DF0" w:rsidRPr="00C13B69" w:rsidRDefault="009A3DF0" w:rsidP="009A3DF0">
      <w:pPr>
        <w:keepNext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207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10207"/>
      </w:tblGrid>
      <w:tr w:rsidR="009A3DF0" w:rsidRPr="00C13B69" w:rsidTr="008A5D38">
        <w:trPr>
          <w:trHeight w:val="80"/>
        </w:trPr>
        <w:tc>
          <w:tcPr>
            <w:tcW w:w="10207" w:type="dxa"/>
          </w:tcPr>
          <w:tbl>
            <w:tblPr>
              <w:tblW w:w="10098" w:type="dxa"/>
              <w:tblLayout w:type="fixed"/>
              <w:tblLook w:val="04A0" w:firstRow="1" w:lastRow="0" w:firstColumn="1" w:lastColumn="0" w:noHBand="0" w:noVBand="1"/>
            </w:tblPr>
            <w:tblGrid>
              <w:gridCol w:w="5220"/>
              <w:gridCol w:w="4878"/>
            </w:tblGrid>
            <w:tr w:rsidR="009A3DF0" w:rsidRPr="00C13B69" w:rsidTr="008A5D38">
              <w:tc>
                <w:tcPr>
                  <w:tcW w:w="5220" w:type="dxa"/>
                  <w:hideMark/>
                </w:tcPr>
                <w:p w:rsidR="009A3DF0" w:rsidRPr="00C13B69" w:rsidRDefault="009A3DF0" w:rsidP="008A5D38">
                  <w:pPr>
                    <w:spacing w:after="0" w:line="276" w:lineRule="auto"/>
                    <w:jc w:val="both"/>
                    <w:rPr>
                      <w:rFonts w:ascii="Times New Roman CYR" w:eastAsia="Times New Roman" w:hAnsi="Times New Roman CYR" w:cs="Times New Roman"/>
                      <w:b/>
                      <w:sz w:val="28"/>
                      <w:szCs w:val="20"/>
                    </w:rPr>
                  </w:pPr>
                  <w:r w:rsidRPr="00C13B69">
                    <w:rPr>
                      <w:rFonts w:ascii="Times New Roman CYR" w:eastAsia="Times New Roman" w:hAnsi="Times New Roman CYR" w:cs="Times New Roman"/>
                      <w:b/>
                      <w:sz w:val="28"/>
                      <w:szCs w:val="20"/>
                    </w:rPr>
                    <w:t>1. Фамилия, имя, отчество</w:t>
                  </w:r>
                </w:p>
              </w:tc>
              <w:tc>
                <w:tcPr>
                  <w:tcW w:w="4878" w:type="dxa"/>
                </w:tcPr>
                <w:p w:rsidR="009A3DF0" w:rsidRPr="00C13B69" w:rsidRDefault="009A3DF0" w:rsidP="008A5D38">
                  <w:pPr>
                    <w:keepNext/>
                    <w:spacing w:after="0" w:line="276" w:lineRule="auto"/>
                    <w:jc w:val="both"/>
                    <w:outlineLvl w:val="1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"/>
                      <w:szCs w:val="28"/>
                    </w:rPr>
                  </w:pPr>
                </w:p>
              </w:tc>
            </w:tr>
            <w:tr w:rsidR="009A3DF0" w:rsidRPr="00C13B69" w:rsidTr="008A5D38">
              <w:tc>
                <w:tcPr>
                  <w:tcW w:w="10098" w:type="dxa"/>
                  <w:gridSpan w:val="2"/>
                  <w:hideMark/>
                </w:tcPr>
                <w:p w:rsidR="009A3DF0" w:rsidRPr="00C13B69" w:rsidRDefault="00762488" w:rsidP="008A5D38">
                  <w:pPr>
                    <w:keepNext/>
                    <w:spacing w:after="0" w:line="276" w:lineRule="auto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Кротик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Владимир Анатольевич</w:t>
                  </w:r>
                </w:p>
              </w:tc>
            </w:tr>
            <w:tr w:rsidR="009A3DF0" w:rsidRPr="00C13B69" w:rsidTr="008A5D38">
              <w:tc>
                <w:tcPr>
                  <w:tcW w:w="5220" w:type="dxa"/>
                  <w:hideMark/>
                </w:tcPr>
                <w:p w:rsidR="009A3DF0" w:rsidRPr="00C13B69" w:rsidRDefault="009A3DF0" w:rsidP="008A5D38">
                  <w:pPr>
                    <w:spacing w:after="0" w:line="276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</w:rPr>
                  </w:pPr>
                  <w:r w:rsidRPr="00C13B69"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</w:rPr>
                    <w:t>2. Должность, место работы</w:t>
                  </w:r>
                </w:p>
              </w:tc>
              <w:tc>
                <w:tcPr>
                  <w:tcW w:w="4878" w:type="dxa"/>
                </w:tcPr>
                <w:p w:rsidR="009A3DF0" w:rsidRPr="00C13B69" w:rsidRDefault="009A3DF0" w:rsidP="008A5D38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20"/>
                    </w:rPr>
                  </w:pPr>
                </w:p>
              </w:tc>
            </w:tr>
            <w:tr w:rsidR="009A3DF0" w:rsidRPr="00C13B69" w:rsidTr="008A5D38">
              <w:tc>
                <w:tcPr>
                  <w:tcW w:w="10098" w:type="dxa"/>
                  <w:gridSpan w:val="2"/>
                  <w:hideMark/>
                </w:tcPr>
                <w:p w:rsidR="009A3DF0" w:rsidRPr="00C13B69" w:rsidRDefault="00762488" w:rsidP="009A3DF0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0"/>
                    </w:rPr>
                    <w:t>Член территориальной избирательной комиссии Чаплыгинского района</w:t>
                  </w:r>
                </w:p>
              </w:tc>
            </w:tr>
            <w:tr w:rsidR="009A3DF0" w:rsidRPr="00C13B69" w:rsidTr="008A5D38">
              <w:tc>
                <w:tcPr>
                  <w:tcW w:w="5220" w:type="dxa"/>
                  <w:hideMark/>
                </w:tcPr>
                <w:p w:rsidR="009A3DF0" w:rsidRPr="004561A9" w:rsidRDefault="009A3DF0" w:rsidP="008A5D38">
                  <w:pPr>
                    <w:spacing w:after="0" w:line="276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</w:rPr>
                  </w:pPr>
                  <w:r w:rsidRPr="004561A9"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</w:rPr>
                    <w:t>3. Дата рождения (число, месяц, год)</w:t>
                  </w:r>
                </w:p>
                <w:p w:rsidR="009A3DF0" w:rsidRPr="004561A9" w:rsidRDefault="00762488" w:rsidP="008A5D38">
                  <w:pPr>
                    <w:spacing w:after="0" w:line="276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6248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10.06.1969</w:t>
                  </w:r>
                  <w:r w:rsidR="009A3DF0" w:rsidRPr="0076248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года</w:t>
                  </w:r>
                </w:p>
              </w:tc>
              <w:tc>
                <w:tcPr>
                  <w:tcW w:w="4878" w:type="dxa"/>
                </w:tcPr>
                <w:p w:rsidR="009A3DF0" w:rsidRPr="00C13B69" w:rsidRDefault="009A3DF0" w:rsidP="008A5D38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20"/>
                    </w:rPr>
                  </w:pPr>
                </w:p>
              </w:tc>
            </w:tr>
            <w:tr w:rsidR="009A3DF0" w:rsidRPr="00C13B69" w:rsidTr="008A5D38">
              <w:tc>
                <w:tcPr>
                  <w:tcW w:w="10098" w:type="dxa"/>
                  <w:gridSpan w:val="2"/>
                  <w:hideMark/>
                </w:tcPr>
                <w:p w:rsidR="009A3DF0" w:rsidRPr="004561A9" w:rsidRDefault="009A3DF0" w:rsidP="008A5D38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0"/>
                      <w:highlight w:val="yellow"/>
                    </w:rPr>
                  </w:pPr>
                </w:p>
              </w:tc>
            </w:tr>
            <w:tr w:rsidR="009A3DF0" w:rsidRPr="00C13B69" w:rsidTr="008A5D38">
              <w:tc>
                <w:tcPr>
                  <w:tcW w:w="5220" w:type="dxa"/>
                  <w:hideMark/>
                </w:tcPr>
                <w:p w:rsidR="009A3DF0" w:rsidRPr="004561A9" w:rsidRDefault="009A3DF0" w:rsidP="008A5D38">
                  <w:pPr>
                    <w:spacing w:after="0" w:line="276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</w:rPr>
                  </w:pPr>
                  <w:r w:rsidRPr="004561A9"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</w:rPr>
                    <w:t>4. Место рождения</w:t>
                  </w:r>
                </w:p>
              </w:tc>
              <w:tc>
                <w:tcPr>
                  <w:tcW w:w="4878" w:type="dxa"/>
                </w:tcPr>
                <w:p w:rsidR="009A3DF0" w:rsidRPr="00C13B69" w:rsidRDefault="009A3DF0" w:rsidP="008A5D38">
                  <w:pP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4"/>
                      <w:szCs w:val="20"/>
                    </w:rPr>
                  </w:pPr>
                </w:p>
              </w:tc>
            </w:tr>
            <w:tr w:rsidR="009A3DF0" w:rsidRPr="00C13B69" w:rsidTr="008A5D38">
              <w:tc>
                <w:tcPr>
                  <w:tcW w:w="10098" w:type="dxa"/>
                  <w:gridSpan w:val="2"/>
                  <w:hideMark/>
                </w:tcPr>
                <w:p w:rsidR="009A3DF0" w:rsidRPr="007B4916" w:rsidRDefault="00762488" w:rsidP="008A5D38">
                  <w:pP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highlight w:val="yellow"/>
                    </w:rPr>
                  </w:pPr>
                  <w:r w:rsidRPr="007B4916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г. Рыбачье Иссык- </w:t>
                  </w:r>
                  <w:proofErr w:type="spellStart"/>
                  <w:r w:rsidRPr="007B4916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Кульской</w:t>
                  </w:r>
                  <w:proofErr w:type="spellEnd"/>
                  <w:r w:rsidRPr="007B4916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области</w:t>
                  </w:r>
                </w:p>
              </w:tc>
            </w:tr>
            <w:tr w:rsidR="009A3DF0" w:rsidRPr="00C13B69" w:rsidTr="008A5D38">
              <w:tc>
                <w:tcPr>
                  <w:tcW w:w="10098" w:type="dxa"/>
                  <w:gridSpan w:val="2"/>
                  <w:hideMark/>
                </w:tcPr>
                <w:p w:rsidR="009A3DF0" w:rsidRPr="004561A9" w:rsidRDefault="009A3DF0" w:rsidP="008A5D38">
                  <w:pP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0"/>
                    </w:rPr>
                  </w:pPr>
                  <w:r w:rsidRPr="004561A9"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</w:rPr>
                    <w:t xml:space="preserve">5. Образование (какое учебное заведение и когда окончил, специальность по образованию) </w:t>
                  </w:r>
                </w:p>
              </w:tc>
            </w:tr>
            <w:tr w:rsidR="009A3DF0" w:rsidRPr="00C13B69" w:rsidTr="008A5D38">
              <w:tc>
                <w:tcPr>
                  <w:tcW w:w="10098" w:type="dxa"/>
                  <w:gridSpan w:val="2"/>
                  <w:hideMark/>
                </w:tcPr>
                <w:p w:rsidR="009A3DF0" w:rsidRPr="004561A9" w:rsidRDefault="00341508" w:rsidP="00762488">
                  <w:pP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7B4916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Высшее, </w:t>
                  </w:r>
                  <w:r w:rsidR="00762488" w:rsidRPr="007B4916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2001</w:t>
                  </w:r>
                  <w:r w:rsidR="009A3DF0" w:rsidRPr="007B4916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г. – </w:t>
                  </w:r>
                  <w:proofErr w:type="spellStart"/>
                  <w:r w:rsidR="00762488" w:rsidRPr="007B4916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Блыкчинский</w:t>
                  </w:r>
                  <w:proofErr w:type="spellEnd"/>
                  <w:r w:rsidR="00762488" w:rsidRPr="007B4916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институт менеджмента и права</w:t>
                  </w:r>
                  <w:r w:rsidR="00292B3F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 юрист</w:t>
                  </w:r>
                </w:p>
              </w:tc>
            </w:tr>
            <w:tr w:rsidR="009A3DF0" w:rsidRPr="00C13B69" w:rsidTr="008A5D38">
              <w:tc>
                <w:tcPr>
                  <w:tcW w:w="10098" w:type="dxa"/>
                  <w:gridSpan w:val="2"/>
                  <w:hideMark/>
                </w:tcPr>
                <w:p w:rsidR="009A3DF0" w:rsidRPr="00C13B69" w:rsidRDefault="009A3DF0" w:rsidP="008A5D38">
                  <w:pP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  <w:r w:rsidRPr="00C13B69"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</w:rPr>
                    <w:t xml:space="preserve">6. Сведения о награждении </w:t>
                  </w:r>
                  <w:r w:rsidRPr="00C13B69"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  <w:lang w:eastAsia="ru-RU"/>
                    </w:rPr>
                    <w:t>грамотой избирательной комиссии Липецкой области, об объявлении благодарности избирательной комиссии Липецкой области и (или) о поощрении избирательной комиссии Липецкой области (номер и дата постановления избирательной комиссии Липецкой области)</w:t>
                  </w:r>
                </w:p>
                <w:p w:rsidR="009A3DF0" w:rsidRPr="00C13B69" w:rsidRDefault="008B742F" w:rsidP="008A5D38">
                  <w:pP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>Н</w:t>
                  </w:r>
                  <w:r w:rsidR="009A3DF0"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>ет</w:t>
                  </w:r>
                </w:p>
              </w:tc>
            </w:tr>
            <w:tr w:rsidR="009A3DF0" w:rsidRPr="00C13B69" w:rsidTr="008A5D38">
              <w:tc>
                <w:tcPr>
                  <w:tcW w:w="10098" w:type="dxa"/>
                  <w:gridSpan w:val="2"/>
                  <w:hideMark/>
                </w:tcPr>
                <w:p w:rsidR="009A3DF0" w:rsidRPr="00C13B69" w:rsidRDefault="009A3DF0" w:rsidP="008A5D38">
                  <w:pP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</w:pPr>
                </w:p>
              </w:tc>
            </w:tr>
            <w:tr w:rsidR="009A3DF0" w:rsidRPr="00C13B69" w:rsidTr="008A5D38">
              <w:trPr>
                <w:trHeight w:val="801"/>
              </w:trPr>
              <w:tc>
                <w:tcPr>
                  <w:tcW w:w="10098" w:type="dxa"/>
                  <w:gridSpan w:val="2"/>
                  <w:hideMark/>
                </w:tcPr>
                <w:p w:rsidR="009A3DF0" w:rsidRPr="00C13B69" w:rsidRDefault="009A3DF0" w:rsidP="008A5D38">
                  <w:pPr>
                    <w:spacing w:after="0" w:line="276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0"/>
                    </w:rPr>
                  </w:pPr>
                  <w:r w:rsidRPr="00C13B69"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</w:rPr>
                    <w:t>7. Стаж работы, в том числе в избирательной системе (как на постоянной штатной основе, так и в ином качестве)</w:t>
                  </w:r>
                </w:p>
              </w:tc>
            </w:tr>
            <w:tr w:rsidR="009A3DF0" w:rsidRPr="00C13B69" w:rsidTr="008A5D38">
              <w:trPr>
                <w:trHeight w:val="419"/>
              </w:trPr>
              <w:tc>
                <w:tcPr>
                  <w:tcW w:w="10098" w:type="dxa"/>
                  <w:gridSpan w:val="2"/>
                  <w:hideMark/>
                </w:tcPr>
                <w:p w:rsidR="009A3DF0" w:rsidRPr="007B4916" w:rsidRDefault="004561A9" w:rsidP="007B4916">
                  <w:pPr>
                    <w:spacing w:after="0" w:line="240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7B491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35</w:t>
                  </w:r>
                  <w:r w:rsidR="009A3DF0" w:rsidRPr="007B491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лет, в том числе </w:t>
                  </w:r>
                  <w:r w:rsidR="007B4916" w:rsidRPr="007B491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10 лет</w:t>
                  </w:r>
                  <w:r w:rsidR="009A3DF0" w:rsidRPr="007B491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в избирательной системе</w:t>
                  </w:r>
                </w:p>
              </w:tc>
            </w:tr>
          </w:tbl>
          <w:p w:rsidR="009A3DF0" w:rsidRPr="00C13B69" w:rsidRDefault="009A3DF0" w:rsidP="008A5D38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13B6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8. Характеристика с указанием конкретных заслуг представляемого к </w:t>
            </w:r>
            <w:r w:rsidRPr="00C13B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поощрению</w:t>
            </w:r>
            <w:r w:rsidRPr="00C13B6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:</w:t>
            </w:r>
          </w:p>
          <w:p w:rsidR="00762488" w:rsidRPr="00762488" w:rsidRDefault="00762488" w:rsidP="00762488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76248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поощрению</w:t>
            </w:r>
            <w:r w:rsidRPr="00762488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:</w:t>
            </w:r>
          </w:p>
          <w:p w:rsidR="00762488" w:rsidRPr="00762488" w:rsidRDefault="00762488" w:rsidP="00762488">
            <w:pPr>
              <w:spacing w:after="0" w:line="240" w:lineRule="auto"/>
              <w:ind w:left="-108" w:firstLine="709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Кротик</w:t>
            </w:r>
            <w:proofErr w:type="spellEnd"/>
            <w:r w:rsidRPr="00762488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Владимир</w:t>
            </w:r>
            <w:r w:rsidRPr="00762488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 Анатольевич </w:t>
            </w:r>
            <w:r w:rsidRPr="0076248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начал свою деятельность в избирательной системе в </w:t>
            </w:r>
            <w:r w:rsidR="007B4916" w:rsidRPr="007B491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2015</w:t>
            </w:r>
            <w:r w:rsidRPr="007B491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76248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году в должности </w:t>
            </w:r>
            <w:r w:rsidRPr="00762488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члена территориальной</w:t>
            </w:r>
            <w:r w:rsidRPr="0076248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избирательной комиссии </w:t>
            </w:r>
            <w:r w:rsidRPr="0076248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Чаплыгинского района</w:t>
            </w:r>
            <w:r w:rsidRPr="0076248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.</w:t>
            </w:r>
          </w:p>
          <w:p w:rsidR="00762488" w:rsidRPr="00762488" w:rsidRDefault="007B4916" w:rsidP="00762488">
            <w:pPr>
              <w:spacing w:after="0" w:line="240" w:lineRule="auto"/>
              <w:ind w:left="-108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Владимир</w:t>
            </w:r>
            <w:r w:rsidR="00762488" w:rsidRPr="00762488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 Анатольевич </w:t>
            </w:r>
            <w:r w:rsidR="00762488" w:rsidRPr="0076248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принимал </w:t>
            </w:r>
            <w:r w:rsidR="00762488" w:rsidRPr="00762488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участие в </w:t>
            </w:r>
            <w:r w:rsidRPr="007B4916">
              <w:rPr>
                <w:rFonts w:ascii="Times New Roman" w:eastAsia="Times New Roman" w:hAnsi="Times New Roman" w:cs="Times New Roman"/>
                <w:sz w:val="28"/>
                <w:szCs w:val="20"/>
              </w:rPr>
              <w:t>пяти</w:t>
            </w:r>
            <w:r w:rsidR="00762488" w:rsidRPr="007B491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762488" w:rsidRPr="00762488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федеральных избирательных кампаниях: по выборам </w:t>
            </w:r>
            <w:r w:rsidR="00762488" w:rsidRPr="00762488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Президента Российской Федерации (2018, 2024 гг.) и депутатов Государственной Думы Федерального Собрания Российской Федерации (2016, 2021 гг.</w:t>
            </w:r>
            <w:r w:rsidR="00762488" w:rsidRPr="007624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2023 г. - дополнительные выборы по одномандатному избирательному округу № 114 «Липецкая область – Липецкий одномандатный избирательный округ»</w:t>
            </w:r>
            <w:r w:rsidR="00762488" w:rsidRPr="0076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  <w:r w:rsidR="00762488" w:rsidRPr="00762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четырех</w:t>
            </w:r>
            <w:r w:rsidR="00762488" w:rsidRPr="00762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региональных избирательных кампаниях по выборам </w:t>
            </w:r>
            <w:r w:rsidR="00762488" w:rsidRPr="007624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депутатов Липецкого областного Совета депутатов </w:t>
            </w:r>
            <w:r w:rsidR="00762488" w:rsidRPr="0076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(2016, 2021 гг.) и </w:t>
            </w:r>
            <w:r w:rsidR="00762488" w:rsidRPr="00762488">
              <w:rPr>
                <w:rFonts w:ascii="Times New Roman" w:eastAsia="Times New Roman" w:hAnsi="Times New Roman" w:cs="Times New Roman"/>
                <w:sz w:val="28"/>
                <w:szCs w:val="28"/>
              </w:rPr>
              <w:t>главы администрации Липецкой области (2019 гг.);  Губернатора Липецкой области (2024г.); в муниципальных выборах на территории Чаплыгинского района (2015, 2020, 2025 г.), в общероссийском голосовании по вопросу одобрения  изменений в Конституцию Российской Федерации (2020 г.).</w:t>
            </w:r>
          </w:p>
          <w:p w:rsidR="00762488" w:rsidRPr="00762488" w:rsidRDefault="00762488" w:rsidP="00762488">
            <w:pPr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zh-CN"/>
              </w:rPr>
            </w:pPr>
            <w:r w:rsidRPr="0076248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zh-CN"/>
              </w:rPr>
              <w:lastRenderedPageBreak/>
              <w:t xml:space="preserve">     За время работы в избирательных компаниях </w:t>
            </w:r>
            <w:proofErr w:type="spellStart"/>
            <w:r w:rsidR="007B4916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Кротик</w:t>
            </w:r>
            <w:proofErr w:type="spellEnd"/>
            <w:r w:rsidR="007B4916" w:rsidRPr="00762488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7B4916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Владимир</w:t>
            </w:r>
            <w:r w:rsidR="007B4916" w:rsidRPr="00762488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 Анатольевич </w:t>
            </w:r>
            <w:r w:rsidRPr="0076248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zh-CN"/>
              </w:rPr>
              <w:t xml:space="preserve">проявлял инициативность, принципиальность и работоспособность, </w:t>
            </w:r>
            <w:r w:rsidRPr="0076248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zh-CN"/>
              </w:rPr>
              <w:t>зарекомендовал себя добросовестным и грамотным работником.</w:t>
            </w:r>
          </w:p>
          <w:p w:rsidR="00762488" w:rsidRPr="00762488" w:rsidRDefault="00762488" w:rsidP="00762488">
            <w:pPr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zh-CN"/>
              </w:rPr>
            </w:pPr>
            <w:r w:rsidRPr="0076248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zh-CN"/>
              </w:rPr>
              <w:t xml:space="preserve">        </w:t>
            </w:r>
            <w:r w:rsidRPr="0076248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zh-CN"/>
              </w:rPr>
              <w:t>Обладает необходимыми профессиональными знаниями в области вопросов избирательного законодательства, нормативных правовых актов Российской Федерации и Липецкой области</w:t>
            </w:r>
            <w:r w:rsidRPr="0076248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zh-CN"/>
              </w:rPr>
              <w:t>. Участвует в повышении правовой культуры руководства участковых избирательных комиссий, избирателей и других участников избирательного процесса.</w:t>
            </w:r>
          </w:p>
          <w:p w:rsidR="00762488" w:rsidRPr="00762488" w:rsidRDefault="00762488" w:rsidP="00762488">
            <w:pPr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zh-CN"/>
              </w:rPr>
            </w:pPr>
            <w:r w:rsidRPr="0076248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zh-CN"/>
              </w:rPr>
              <w:t xml:space="preserve">       Благодаря организаторским способностям и трудолюбию зарекомендовал себя грамотным инициативным профессионалом, способным выделить и сформулировать главные направления в деятельности комиссии. Должным образом организует работу участковых избирательных комиссий в подготовительный период и непосредственно в день голосования.</w:t>
            </w:r>
          </w:p>
          <w:p w:rsidR="00762488" w:rsidRPr="00762488" w:rsidRDefault="00762488" w:rsidP="00762488">
            <w:pPr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zh-CN"/>
              </w:rPr>
            </w:pPr>
            <w:r w:rsidRPr="0076248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zh-CN"/>
              </w:rPr>
              <w:t xml:space="preserve">       </w:t>
            </w:r>
            <w:r w:rsidR="007B4916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zh-CN"/>
              </w:rPr>
              <w:t>Владимир</w:t>
            </w:r>
            <w:r w:rsidRPr="0076248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zh-CN"/>
              </w:rPr>
              <w:t xml:space="preserve"> Анатольевич обладает исключительной работоспособностью, проявляет инициативу, бескомпромиссен, коммуникабелен. Умеет находить с контакт с людьми в сложных ситуациях. Быстро адаптируется к изменениям избирательного законодательства, поддерживает доброжелательные отношения со всеми председателями участковых избирательных комиссий Чаплыгинского района.</w:t>
            </w:r>
          </w:p>
          <w:p w:rsidR="00762488" w:rsidRPr="00762488" w:rsidRDefault="00762488" w:rsidP="00762488">
            <w:pPr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zh-CN"/>
              </w:rPr>
            </w:pPr>
            <w:r w:rsidRPr="0076248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zh-CN"/>
              </w:rPr>
              <w:t xml:space="preserve">       Деловые и личностные качества лежат в основе уважительного отношения к нему коллег и участников избирательного процесса. Работоспособность, умение убеждать и ценить мнение других, тактичность в общении обеспечили заслуженный авторитет у членов участковых избирательных комиссий. </w:t>
            </w:r>
          </w:p>
          <w:p w:rsidR="009A3DF0" w:rsidRPr="003C200D" w:rsidRDefault="003C200D" w:rsidP="003C2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zh-CN"/>
              </w:rPr>
              <w:t xml:space="preserve">       Владимир</w:t>
            </w:r>
            <w:r w:rsidRPr="0076248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zh-CN"/>
              </w:rPr>
              <w:t xml:space="preserve"> Анатольевич </w:t>
            </w:r>
            <w:r w:rsidRPr="003C200D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eastAsia="zh-CN"/>
              </w:rPr>
              <w:t>обладает высокой культурой работы с документами и передал этот опыт участковым избирательным комиссиям в период проведения выборов депутатов Совета депутатов Чаплыгинского муниципального района Липецкой области Российской Федерации первого созыва.</w:t>
            </w:r>
          </w:p>
        </w:tc>
      </w:tr>
    </w:tbl>
    <w:p w:rsidR="009A3DF0" w:rsidRPr="00C13B69" w:rsidRDefault="009A3DF0" w:rsidP="009A3DF0">
      <w:pPr>
        <w:keepNext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tbl>
      <w:tblPr>
        <w:tblW w:w="10207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5356"/>
        <w:gridCol w:w="2270"/>
        <w:gridCol w:w="2581"/>
      </w:tblGrid>
      <w:tr w:rsidR="009A3DF0" w:rsidRPr="00C13B69" w:rsidTr="008A5D38">
        <w:tc>
          <w:tcPr>
            <w:tcW w:w="5356" w:type="dxa"/>
          </w:tcPr>
          <w:p w:rsidR="009A3DF0" w:rsidRPr="00C13B69" w:rsidRDefault="009A3DF0" w:rsidP="008A5D3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13B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ПРЕДСЕДАТЕЛЬ ТЕРРИТОРИАЛЬНОЙ</w:t>
            </w:r>
          </w:p>
          <w:p w:rsidR="009A3DF0" w:rsidRPr="00C13B69" w:rsidRDefault="009A3DF0" w:rsidP="008A5D3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13B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ИЗБИРАТЕЛЬНОЙ КОМИССИИ</w:t>
            </w:r>
          </w:p>
          <w:p w:rsidR="009A3DF0" w:rsidRPr="00C13B69" w:rsidRDefault="009A3DF0" w:rsidP="008A5D38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13B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:rsidR="009A3DF0" w:rsidRPr="00C13B69" w:rsidRDefault="009A3DF0" w:rsidP="008A5D38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81" w:type="dxa"/>
            <w:vAlign w:val="bottom"/>
            <w:hideMark/>
          </w:tcPr>
          <w:p w:rsidR="009A3DF0" w:rsidRPr="00C13B69" w:rsidRDefault="009A3DF0" w:rsidP="008A5D38">
            <w:pPr>
              <w:keepNext/>
              <w:spacing w:before="240" w:after="240" w:line="240" w:lineRule="auto"/>
              <w:ind w:left="-446"/>
              <w:jc w:val="right"/>
              <w:outlineLvl w:val="0"/>
              <w:rPr>
                <w:rFonts w:ascii="Times New Roman" w:eastAsia="Times New Roman" w:hAnsi="Times New Roman" w:cs="Times New Roman"/>
                <w:b/>
                <w:iCs/>
                <w:kern w:val="32"/>
                <w:sz w:val="26"/>
                <w:szCs w:val="26"/>
                <w:lang w:eastAsia="ru-RU"/>
              </w:rPr>
            </w:pPr>
            <w:r w:rsidRPr="00C13B69">
              <w:rPr>
                <w:rFonts w:ascii="Times New Roman" w:eastAsia="Times New Roman" w:hAnsi="Times New Roman" w:cs="Times New Roman"/>
                <w:b/>
                <w:iCs/>
                <w:kern w:val="32"/>
                <w:sz w:val="26"/>
                <w:szCs w:val="26"/>
                <w:lang w:eastAsia="ru-RU"/>
              </w:rPr>
              <w:t>Д.Н. АНДРЕЕВА</w:t>
            </w:r>
          </w:p>
        </w:tc>
      </w:tr>
      <w:tr w:rsidR="009A3DF0" w:rsidRPr="00C13B69" w:rsidTr="008A5D38">
        <w:tc>
          <w:tcPr>
            <w:tcW w:w="5356" w:type="dxa"/>
          </w:tcPr>
          <w:p w:rsidR="009A3DF0" w:rsidRPr="00C13B69" w:rsidRDefault="009A3DF0" w:rsidP="008A5D38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70" w:type="dxa"/>
          </w:tcPr>
          <w:p w:rsidR="009A3DF0" w:rsidRPr="00C13B69" w:rsidRDefault="009A3DF0" w:rsidP="008A5D38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81" w:type="dxa"/>
          </w:tcPr>
          <w:p w:rsidR="009A3DF0" w:rsidRPr="00C13B69" w:rsidRDefault="009A3DF0" w:rsidP="008A5D38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A3DF0" w:rsidRPr="00C13B69" w:rsidTr="008A5D38">
        <w:tc>
          <w:tcPr>
            <w:tcW w:w="5356" w:type="dxa"/>
            <w:hideMark/>
          </w:tcPr>
          <w:p w:rsidR="009A3DF0" w:rsidRPr="00C13B69" w:rsidRDefault="009A3DF0" w:rsidP="008A5D3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13B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СЕКРЕТАРЬ ТЕРРИТОРИАЛЬНОЙ</w:t>
            </w:r>
          </w:p>
          <w:p w:rsidR="009A3DF0" w:rsidRPr="00C13B69" w:rsidRDefault="009A3DF0" w:rsidP="008A5D3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13B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ИЗБИРАТЕЛЬНОЙ КОМИССИИ </w:t>
            </w:r>
          </w:p>
          <w:p w:rsidR="009A3DF0" w:rsidRPr="00C13B69" w:rsidRDefault="009A3DF0" w:rsidP="008A5D38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13B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ЧАПЛЫГИНСКОГО РАЙОНА</w:t>
            </w:r>
          </w:p>
        </w:tc>
        <w:tc>
          <w:tcPr>
            <w:tcW w:w="2270" w:type="dxa"/>
          </w:tcPr>
          <w:p w:rsidR="009A3DF0" w:rsidRPr="00C13B69" w:rsidRDefault="009A3DF0" w:rsidP="008A5D38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81" w:type="dxa"/>
            <w:vAlign w:val="bottom"/>
          </w:tcPr>
          <w:p w:rsidR="009A3DF0" w:rsidRPr="00C13B69" w:rsidRDefault="009A3DF0" w:rsidP="008A5D3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A3DF0" w:rsidRPr="00C13B69" w:rsidRDefault="009A3DF0" w:rsidP="008A5D38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13B6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О.А. ГАУХИНА</w:t>
            </w:r>
          </w:p>
        </w:tc>
      </w:tr>
    </w:tbl>
    <w:p w:rsidR="009A3DF0" w:rsidRDefault="009A3DF0" w:rsidP="009A3DF0"/>
    <w:p w:rsidR="009A3DF0" w:rsidRDefault="009A3DF0"/>
    <w:p w:rsidR="008A5D38" w:rsidRDefault="008A5D38"/>
    <w:p w:rsidR="008A5D38" w:rsidRDefault="008A5D38"/>
    <w:p w:rsidR="00F66CDF" w:rsidRDefault="00F66CDF"/>
    <w:sectPr w:rsidR="00F66CDF" w:rsidSect="004573B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C7314"/>
    <w:multiLevelType w:val="hybridMultilevel"/>
    <w:tmpl w:val="218A18B0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A5E"/>
    <w:rsid w:val="00162ACC"/>
    <w:rsid w:val="00173FBF"/>
    <w:rsid w:val="00212239"/>
    <w:rsid w:val="00237BCD"/>
    <w:rsid w:val="0026269A"/>
    <w:rsid w:val="00292B3F"/>
    <w:rsid w:val="00341508"/>
    <w:rsid w:val="003924D4"/>
    <w:rsid w:val="003B067D"/>
    <w:rsid w:val="003C200D"/>
    <w:rsid w:val="004561A9"/>
    <w:rsid w:val="004573BE"/>
    <w:rsid w:val="0048415C"/>
    <w:rsid w:val="004E3054"/>
    <w:rsid w:val="004F435B"/>
    <w:rsid w:val="005E51A8"/>
    <w:rsid w:val="00613D82"/>
    <w:rsid w:val="00615A54"/>
    <w:rsid w:val="0063794B"/>
    <w:rsid w:val="006F097E"/>
    <w:rsid w:val="00762488"/>
    <w:rsid w:val="007B4916"/>
    <w:rsid w:val="00870987"/>
    <w:rsid w:val="008A5D38"/>
    <w:rsid w:val="008B742F"/>
    <w:rsid w:val="008C1EB7"/>
    <w:rsid w:val="00960151"/>
    <w:rsid w:val="009A3DF0"/>
    <w:rsid w:val="00AA4459"/>
    <w:rsid w:val="00AB09CD"/>
    <w:rsid w:val="00AD7FEC"/>
    <w:rsid w:val="00AE2094"/>
    <w:rsid w:val="00AE7A5E"/>
    <w:rsid w:val="00B52092"/>
    <w:rsid w:val="00C0499F"/>
    <w:rsid w:val="00C13B69"/>
    <w:rsid w:val="00CA7DCB"/>
    <w:rsid w:val="00D53A24"/>
    <w:rsid w:val="00DD4B0A"/>
    <w:rsid w:val="00E2485E"/>
    <w:rsid w:val="00EE00C0"/>
    <w:rsid w:val="00F66CDF"/>
    <w:rsid w:val="00FE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B238C"/>
  <w15:docId w15:val="{5DBB1894-3C2C-4580-84A1-9D875C6F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0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8709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8709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D7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7FE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4E30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21</cp:revision>
  <cp:lastPrinted>2022-12-13T11:05:00Z</cp:lastPrinted>
  <dcterms:created xsi:type="dcterms:W3CDTF">2022-12-13T06:24:00Z</dcterms:created>
  <dcterms:modified xsi:type="dcterms:W3CDTF">2025-10-09T05:02:00Z</dcterms:modified>
</cp:coreProperties>
</file>